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B87DC" w14:textId="77777777" w:rsidR="00BE1641" w:rsidRPr="0087419E" w:rsidRDefault="00BE1641">
      <w:pPr>
        <w:spacing w:line="67" w:lineRule="exact"/>
        <w:rPr>
          <w:rFonts w:asciiTheme="minorHAnsi" w:hAnsiTheme="minorHAnsi" w:cstheme="minorHAnsi"/>
          <w:sz w:val="24"/>
          <w:szCs w:val="24"/>
        </w:rPr>
      </w:pPr>
      <w:bookmarkStart w:id="0" w:name="page1"/>
      <w:bookmarkEnd w:id="0"/>
    </w:p>
    <w:p w14:paraId="47C7E4C7" w14:textId="77777777" w:rsidR="00BE1641" w:rsidRPr="0087419E" w:rsidRDefault="0087419E">
      <w:pPr>
        <w:ind w:right="-19"/>
        <w:jc w:val="center"/>
        <w:rPr>
          <w:rFonts w:asciiTheme="minorHAnsi" w:hAnsiTheme="minorHAnsi" w:cstheme="minorHAnsi"/>
          <w:sz w:val="20"/>
          <w:szCs w:val="20"/>
        </w:rPr>
      </w:pPr>
      <w:r w:rsidRPr="0087419E">
        <w:rPr>
          <w:rFonts w:asciiTheme="minorHAnsi" w:eastAsia="Arial" w:hAnsiTheme="minorHAnsi" w:cstheme="minorHAnsi"/>
          <w:b/>
          <w:bCs/>
          <w:sz w:val="40"/>
          <w:szCs w:val="40"/>
        </w:rPr>
        <w:t>Bipolar Order</w:t>
      </w:r>
    </w:p>
    <w:p w14:paraId="5AA088AC" w14:textId="77777777" w:rsidR="00BE1641" w:rsidRPr="0087419E" w:rsidRDefault="00BE1641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B2B691A" w14:textId="77777777" w:rsidR="00BE1641" w:rsidRPr="0087419E" w:rsidRDefault="0087419E">
      <w:pPr>
        <w:spacing w:line="440" w:lineRule="auto"/>
        <w:ind w:right="40"/>
        <w:rPr>
          <w:rFonts w:asciiTheme="minorHAnsi" w:hAnsiTheme="minorHAnsi" w:cstheme="minorHAnsi"/>
          <w:sz w:val="20"/>
          <w:szCs w:val="20"/>
        </w:rPr>
      </w:pPr>
      <w:r w:rsidRPr="0087419E">
        <w:rPr>
          <w:rFonts w:asciiTheme="minorHAnsi" w:eastAsia="Arial" w:hAnsiTheme="minorHAnsi" w:cstheme="minorHAnsi"/>
          <w:sz w:val="20"/>
          <w:szCs w:val="20"/>
        </w:rPr>
        <w:t xml:space="preserve">Dwaj równorzędni liderzy – świeżo upieczony ojciec i twardo stąpający po ziemi Kaszub. Dwa odrębne źródła inspiracji – młoda nowojorska scena jazzowa i brzmienia folklorystyczne z elementami otwartej improwizacji. Bipolar Order to </w:t>
      </w:r>
      <w:r w:rsidRPr="0087419E">
        <w:rPr>
          <w:rFonts w:asciiTheme="minorHAnsi" w:eastAsia="Arial" w:hAnsiTheme="minorHAnsi" w:cstheme="minorHAnsi"/>
          <w:sz w:val="20"/>
          <w:szCs w:val="20"/>
        </w:rPr>
        <w:t>dwie różne energie, które ścierają się ze sobą tworząc na scenie zupełnie nowy Twór.</w:t>
      </w:r>
    </w:p>
    <w:p w14:paraId="2B6C0362" w14:textId="77777777" w:rsidR="00BE1641" w:rsidRPr="0087419E" w:rsidRDefault="00BE1641">
      <w:pPr>
        <w:spacing w:line="185" w:lineRule="exact"/>
        <w:rPr>
          <w:rFonts w:asciiTheme="minorHAnsi" w:hAnsiTheme="minorHAnsi" w:cstheme="minorHAnsi"/>
          <w:sz w:val="20"/>
          <w:szCs w:val="20"/>
        </w:rPr>
      </w:pPr>
    </w:p>
    <w:p w14:paraId="18B157D1" w14:textId="20D88F1F" w:rsidR="00BE1641" w:rsidRPr="0087419E" w:rsidRDefault="0087419E" w:rsidP="0087419E">
      <w:pPr>
        <w:spacing w:line="406" w:lineRule="auto"/>
        <w:ind w:right="60"/>
        <w:rPr>
          <w:rFonts w:asciiTheme="minorHAnsi" w:hAnsiTheme="minorHAnsi" w:cstheme="minorHAnsi"/>
          <w:sz w:val="24"/>
          <w:szCs w:val="24"/>
        </w:rPr>
      </w:pPr>
      <w:r w:rsidRPr="0087419E">
        <w:rPr>
          <w:rFonts w:asciiTheme="minorHAnsi" w:eastAsia="Arial" w:hAnsiTheme="minorHAnsi" w:cstheme="minorHAnsi"/>
          <w:sz w:val="20"/>
          <w:szCs w:val="20"/>
        </w:rPr>
        <w:t>Grupa powstała z inicjatywy gitarzysty Jakuba Żołubaka i saksofonisty Mateusza Chorążewicza. Skład uzupełnia basista Rafał Hajduga oraz perkusista Maciek Wojcieszuk. Repe</w:t>
      </w:r>
      <w:r w:rsidRPr="0087419E">
        <w:rPr>
          <w:rFonts w:asciiTheme="minorHAnsi" w:eastAsia="Arial" w:hAnsiTheme="minorHAnsi" w:cstheme="minorHAnsi"/>
          <w:sz w:val="20"/>
          <w:szCs w:val="20"/>
        </w:rPr>
        <w:t>rtuar zespołu to autorskie kompozycje czerpiące ze współczesnej młodej nowojorskiej sceny jazzowej, inspirowane słowiańskim i skandynawskim folkiem oraz muzyką improwizowaną. Grupa nie zamyka się w żadnych ramach stylistycznych. Swobodna ekspresja muzyczna</w:t>
      </w:r>
      <w:r w:rsidRPr="0087419E">
        <w:rPr>
          <w:rFonts w:asciiTheme="minorHAnsi" w:eastAsia="Arial" w:hAnsiTheme="minorHAnsi" w:cstheme="minorHAnsi"/>
          <w:sz w:val="20"/>
          <w:szCs w:val="20"/>
        </w:rPr>
        <w:t xml:space="preserve"> jest jednym z filarów twórczości zespołu.</w:t>
      </w:r>
    </w:p>
    <w:p w14:paraId="6682BD2C" w14:textId="77777777" w:rsidR="00BE1641" w:rsidRPr="0087419E" w:rsidRDefault="0087419E">
      <w:pPr>
        <w:rPr>
          <w:rFonts w:asciiTheme="minorHAnsi" w:hAnsiTheme="minorHAnsi" w:cstheme="minorHAnsi"/>
        </w:rPr>
      </w:pPr>
      <w:r w:rsidRPr="0087419E">
        <w:rPr>
          <w:rFonts w:asciiTheme="minorHAnsi" w:eastAsia="Arial" w:hAnsiTheme="minorHAnsi" w:cstheme="minorHAnsi"/>
          <w:b/>
          <w:bCs/>
        </w:rPr>
        <w:t xml:space="preserve">Oficjalny teaser albumu „Duality”: </w:t>
      </w:r>
      <w:r w:rsidRPr="0087419E">
        <w:rPr>
          <w:rFonts w:asciiTheme="minorHAnsi" w:eastAsia="Arial" w:hAnsiTheme="minorHAnsi" w:cstheme="minorHAnsi"/>
          <w:b/>
          <w:bCs/>
          <w:color w:val="0563C1"/>
          <w:u w:val="single"/>
        </w:rPr>
        <w:t>https://youtu.be/GL2lkyGwcHA</w:t>
      </w:r>
    </w:p>
    <w:p w14:paraId="40A02F6E" w14:textId="77777777" w:rsidR="00BE1641" w:rsidRPr="0087419E" w:rsidRDefault="00BE1641">
      <w:pPr>
        <w:spacing w:line="150" w:lineRule="exact"/>
        <w:rPr>
          <w:rFonts w:asciiTheme="minorHAnsi" w:hAnsiTheme="minorHAnsi" w:cstheme="minorHAnsi"/>
        </w:rPr>
      </w:pPr>
    </w:p>
    <w:p w14:paraId="5C485EC2" w14:textId="77777777" w:rsidR="00BE1641" w:rsidRPr="0087419E" w:rsidRDefault="0087419E">
      <w:pPr>
        <w:rPr>
          <w:rFonts w:asciiTheme="minorHAnsi" w:hAnsiTheme="minorHAnsi" w:cstheme="minorHAnsi"/>
        </w:rPr>
      </w:pPr>
      <w:r w:rsidRPr="0087419E">
        <w:rPr>
          <w:rFonts w:asciiTheme="minorHAnsi" w:eastAsia="Arial" w:hAnsiTheme="minorHAnsi" w:cstheme="minorHAnsi"/>
          <w:b/>
          <w:bCs/>
        </w:rPr>
        <w:t xml:space="preserve">Utwór „Sad Squirrel” w programie Halo Polonia: </w:t>
      </w:r>
      <w:r w:rsidRPr="0087419E">
        <w:rPr>
          <w:rFonts w:asciiTheme="minorHAnsi" w:eastAsia="Arial" w:hAnsiTheme="minorHAnsi" w:cstheme="minorHAnsi"/>
          <w:b/>
          <w:bCs/>
          <w:color w:val="0563C1"/>
          <w:u w:val="single"/>
        </w:rPr>
        <w:t>https://youtu.be/cof1Bd1zFms</w:t>
      </w:r>
    </w:p>
    <w:p w14:paraId="5F682379" w14:textId="77777777" w:rsidR="00BE1641" w:rsidRPr="0087419E" w:rsidRDefault="00BE1641">
      <w:pPr>
        <w:spacing w:line="150" w:lineRule="exact"/>
        <w:rPr>
          <w:rFonts w:asciiTheme="minorHAnsi" w:hAnsiTheme="minorHAnsi" w:cstheme="minorHAnsi"/>
        </w:rPr>
      </w:pPr>
    </w:p>
    <w:p w14:paraId="3925C17C" w14:textId="77777777" w:rsidR="00BE1641" w:rsidRPr="0087419E" w:rsidRDefault="0087419E">
      <w:pPr>
        <w:rPr>
          <w:rFonts w:asciiTheme="minorHAnsi" w:hAnsiTheme="minorHAnsi" w:cstheme="minorHAnsi"/>
        </w:rPr>
      </w:pPr>
      <w:r w:rsidRPr="0087419E">
        <w:rPr>
          <w:rFonts w:asciiTheme="minorHAnsi" w:eastAsia="Arial" w:hAnsiTheme="minorHAnsi" w:cstheme="minorHAnsi"/>
          <w:b/>
          <w:bCs/>
        </w:rPr>
        <w:t xml:space="preserve">Utwór „Things You Do at 2 a.m” z koncertu premierowego: </w:t>
      </w:r>
      <w:r w:rsidRPr="0087419E">
        <w:rPr>
          <w:rFonts w:asciiTheme="minorHAnsi" w:eastAsia="Arial" w:hAnsiTheme="minorHAnsi" w:cstheme="minorHAnsi"/>
          <w:b/>
          <w:bCs/>
          <w:color w:val="0563C1"/>
          <w:u w:val="single"/>
        </w:rPr>
        <w:t>https://youtu.</w:t>
      </w:r>
      <w:r w:rsidRPr="0087419E">
        <w:rPr>
          <w:rFonts w:asciiTheme="minorHAnsi" w:eastAsia="Arial" w:hAnsiTheme="minorHAnsi" w:cstheme="minorHAnsi"/>
          <w:b/>
          <w:bCs/>
          <w:color w:val="0563C1"/>
          <w:u w:val="single"/>
        </w:rPr>
        <w:t>be/PwPOSJmK4lY</w:t>
      </w:r>
    </w:p>
    <w:p w14:paraId="787C746E" w14:textId="77777777" w:rsidR="00BE1641" w:rsidRPr="0087419E" w:rsidRDefault="00BE1641">
      <w:pPr>
        <w:spacing w:line="150" w:lineRule="exact"/>
        <w:rPr>
          <w:rFonts w:asciiTheme="minorHAnsi" w:hAnsiTheme="minorHAnsi" w:cstheme="minorHAnsi"/>
        </w:rPr>
      </w:pPr>
    </w:p>
    <w:p w14:paraId="598B9D9D" w14:textId="77777777" w:rsidR="00BE1641" w:rsidRPr="0087419E" w:rsidRDefault="0087419E">
      <w:pPr>
        <w:rPr>
          <w:rFonts w:asciiTheme="minorHAnsi" w:hAnsiTheme="minorHAnsi" w:cstheme="minorHAnsi"/>
        </w:rPr>
      </w:pPr>
      <w:r w:rsidRPr="0087419E">
        <w:rPr>
          <w:rFonts w:asciiTheme="minorHAnsi" w:eastAsia="Arial" w:hAnsiTheme="minorHAnsi" w:cstheme="minorHAnsi"/>
          <w:b/>
          <w:bCs/>
        </w:rPr>
        <w:t xml:space="preserve">„The Lockdown” feat. Kądziela, Namysłowski, Baszyński: </w:t>
      </w:r>
      <w:r w:rsidRPr="0087419E">
        <w:rPr>
          <w:rFonts w:asciiTheme="minorHAnsi" w:eastAsia="Arial" w:hAnsiTheme="minorHAnsi" w:cstheme="minorHAnsi"/>
          <w:b/>
          <w:bCs/>
          <w:color w:val="0563C1"/>
          <w:u w:val="single"/>
        </w:rPr>
        <w:t>https://youtu.be/zzlvZRGQbso</w:t>
      </w:r>
    </w:p>
    <w:p w14:paraId="5C2A8166" w14:textId="77777777" w:rsidR="00BE1641" w:rsidRPr="0087419E" w:rsidRDefault="00BE1641">
      <w:pPr>
        <w:spacing w:line="150" w:lineRule="exact"/>
        <w:rPr>
          <w:rFonts w:asciiTheme="minorHAnsi" w:hAnsiTheme="minorHAnsi" w:cstheme="minorHAnsi"/>
        </w:rPr>
      </w:pPr>
    </w:p>
    <w:p w14:paraId="65B31F70" w14:textId="77777777" w:rsidR="00BE1641" w:rsidRPr="0087419E" w:rsidRDefault="0087419E">
      <w:pPr>
        <w:rPr>
          <w:rFonts w:asciiTheme="minorHAnsi" w:hAnsiTheme="minorHAnsi" w:cstheme="minorHAnsi"/>
        </w:rPr>
      </w:pPr>
      <w:r w:rsidRPr="0087419E">
        <w:rPr>
          <w:rFonts w:asciiTheme="minorHAnsi" w:eastAsia="Arial" w:hAnsiTheme="minorHAnsi" w:cstheme="minorHAnsi"/>
          <w:b/>
          <w:bCs/>
        </w:rPr>
        <w:t xml:space="preserve">Strona WWW: </w:t>
      </w:r>
      <w:r w:rsidRPr="0087419E">
        <w:rPr>
          <w:rFonts w:asciiTheme="minorHAnsi" w:eastAsia="Arial" w:hAnsiTheme="minorHAnsi" w:cstheme="minorHAnsi"/>
          <w:b/>
          <w:bCs/>
          <w:color w:val="0563C1"/>
          <w:u w:val="single"/>
        </w:rPr>
        <w:t>https://bipolarorder.com/</w:t>
      </w:r>
    </w:p>
    <w:p w14:paraId="23C9EF6B" w14:textId="77777777" w:rsidR="00BE1641" w:rsidRPr="0087419E" w:rsidRDefault="00BE1641">
      <w:pPr>
        <w:spacing w:line="148" w:lineRule="exact"/>
        <w:rPr>
          <w:rFonts w:asciiTheme="minorHAnsi" w:hAnsiTheme="minorHAnsi" w:cstheme="minorHAnsi"/>
        </w:rPr>
      </w:pPr>
    </w:p>
    <w:p w14:paraId="14F2ACA6" w14:textId="77777777" w:rsidR="00BE1641" w:rsidRPr="0087419E" w:rsidRDefault="0087419E">
      <w:pPr>
        <w:rPr>
          <w:rFonts w:asciiTheme="minorHAnsi" w:hAnsiTheme="minorHAnsi" w:cstheme="minorHAnsi"/>
        </w:rPr>
      </w:pPr>
      <w:r w:rsidRPr="0087419E">
        <w:rPr>
          <w:rFonts w:asciiTheme="minorHAnsi" w:eastAsia="Arial" w:hAnsiTheme="minorHAnsi" w:cstheme="minorHAnsi"/>
          <w:b/>
          <w:bCs/>
        </w:rPr>
        <w:t xml:space="preserve">Fanpage FB: </w:t>
      </w:r>
      <w:r w:rsidRPr="0087419E">
        <w:rPr>
          <w:rFonts w:asciiTheme="minorHAnsi" w:eastAsia="Arial" w:hAnsiTheme="minorHAnsi" w:cstheme="minorHAnsi"/>
          <w:b/>
          <w:bCs/>
          <w:color w:val="0563C1"/>
          <w:u w:val="single"/>
        </w:rPr>
        <w:t>https://www.facebook.com/BipolarOrder/</w:t>
      </w:r>
    </w:p>
    <w:p w14:paraId="3CD60870" w14:textId="77777777" w:rsidR="00BE1641" w:rsidRPr="0087419E" w:rsidRDefault="00BE1641">
      <w:pPr>
        <w:spacing w:line="150" w:lineRule="exact"/>
        <w:rPr>
          <w:rFonts w:asciiTheme="minorHAnsi" w:hAnsiTheme="minorHAnsi" w:cstheme="minorHAnsi"/>
        </w:rPr>
      </w:pPr>
    </w:p>
    <w:p w14:paraId="7A0E8A00" w14:textId="77777777" w:rsidR="00BE1641" w:rsidRPr="0087419E" w:rsidRDefault="0087419E">
      <w:pPr>
        <w:rPr>
          <w:rFonts w:asciiTheme="minorHAnsi" w:hAnsiTheme="minorHAnsi" w:cstheme="minorHAnsi"/>
        </w:rPr>
      </w:pPr>
      <w:r w:rsidRPr="0087419E">
        <w:rPr>
          <w:rFonts w:asciiTheme="minorHAnsi" w:eastAsia="Arial" w:hAnsiTheme="minorHAnsi" w:cstheme="minorHAnsi"/>
          <w:b/>
          <w:bCs/>
        </w:rPr>
        <w:t xml:space="preserve">Kanał YouTube: </w:t>
      </w:r>
      <w:r w:rsidRPr="0087419E">
        <w:rPr>
          <w:rFonts w:asciiTheme="minorHAnsi" w:eastAsia="Arial" w:hAnsiTheme="minorHAnsi" w:cstheme="minorHAnsi"/>
          <w:b/>
          <w:bCs/>
          <w:color w:val="0563C1"/>
          <w:u w:val="single"/>
        </w:rPr>
        <w:t>https://www.youtube.com/channel/UCxvYOSG7xrw-7QAW</w:t>
      </w:r>
      <w:r w:rsidRPr="0087419E">
        <w:rPr>
          <w:rFonts w:asciiTheme="minorHAnsi" w:eastAsia="Arial" w:hAnsiTheme="minorHAnsi" w:cstheme="minorHAnsi"/>
          <w:b/>
          <w:bCs/>
          <w:color w:val="0563C1"/>
          <w:u w:val="single"/>
        </w:rPr>
        <w:t>O_a8nCQ</w:t>
      </w:r>
    </w:p>
    <w:p w14:paraId="1AD10F9F" w14:textId="77777777" w:rsidR="00BE1641" w:rsidRPr="0087419E" w:rsidRDefault="00BE1641">
      <w:pPr>
        <w:spacing w:line="150" w:lineRule="exact"/>
        <w:rPr>
          <w:rFonts w:asciiTheme="minorHAnsi" w:hAnsiTheme="minorHAnsi" w:cstheme="minorHAnsi"/>
        </w:rPr>
      </w:pPr>
    </w:p>
    <w:p w14:paraId="3BB9FB43" w14:textId="77777777" w:rsidR="0087419E" w:rsidRPr="0087419E" w:rsidRDefault="0087419E">
      <w:pPr>
        <w:rPr>
          <w:rFonts w:asciiTheme="minorHAnsi" w:eastAsia="Arial" w:hAnsiTheme="minorHAnsi" w:cstheme="minorHAnsi"/>
          <w:b/>
          <w:bCs/>
        </w:rPr>
      </w:pPr>
    </w:p>
    <w:p w14:paraId="615116B5" w14:textId="290B90AD" w:rsidR="00BE1641" w:rsidRPr="0087419E" w:rsidRDefault="0087419E">
      <w:pPr>
        <w:rPr>
          <w:rFonts w:asciiTheme="minorHAnsi" w:hAnsiTheme="minorHAnsi" w:cstheme="minorHAnsi"/>
        </w:rPr>
      </w:pPr>
      <w:proofErr w:type="spellStart"/>
      <w:r w:rsidRPr="0087419E">
        <w:rPr>
          <w:rFonts w:asciiTheme="minorHAnsi" w:eastAsia="Arial" w:hAnsiTheme="minorHAnsi" w:cstheme="minorHAnsi"/>
          <w:b/>
          <w:bCs/>
        </w:rPr>
        <w:t>Booking</w:t>
      </w:r>
      <w:proofErr w:type="spellEnd"/>
      <w:r w:rsidRPr="0087419E">
        <w:rPr>
          <w:rFonts w:asciiTheme="minorHAnsi" w:eastAsia="Arial" w:hAnsiTheme="minorHAnsi" w:cstheme="minorHAnsi"/>
          <w:b/>
          <w:bCs/>
        </w:rPr>
        <w:t>:</w:t>
      </w:r>
    </w:p>
    <w:p w14:paraId="7EE116AF" w14:textId="77777777" w:rsidR="00BE1641" w:rsidRPr="0087419E" w:rsidRDefault="00BE1641">
      <w:pPr>
        <w:spacing w:line="150" w:lineRule="exact"/>
        <w:rPr>
          <w:rFonts w:asciiTheme="minorHAnsi" w:hAnsiTheme="minorHAnsi" w:cstheme="minorHAnsi"/>
        </w:rPr>
      </w:pPr>
    </w:p>
    <w:p w14:paraId="1C303E39" w14:textId="77777777" w:rsidR="00BE1641" w:rsidRPr="0087419E" w:rsidRDefault="0087419E">
      <w:pPr>
        <w:rPr>
          <w:rFonts w:asciiTheme="minorHAnsi" w:hAnsiTheme="minorHAnsi" w:cstheme="minorHAnsi"/>
        </w:rPr>
      </w:pPr>
      <w:r w:rsidRPr="0087419E">
        <w:rPr>
          <w:rFonts w:asciiTheme="minorHAnsi" w:eastAsia="Arial" w:hAnsiTheme="minorHAnsi" w:cstheme="minorHAnsi"/>
          <w:b/>
          <w:bCs/>
        </w:rPr>
        <w:t>Natalia Budzińska</w:t>
      </w:r>
    </w:p>
    <w:p w14:paraId="01CFD3EC" w14:textId="77777777" w:rsidR="00BE1641" w:rsidRPr="0087419E" w:rsidRDefault="00BE1641">
      <w:pPr>
        <w:spacing w:line="150" w:lineRule="exact"/>
        <w:rPr>
          <w:rFonts w:asciiTheme="minorHAnsi" w:hAnsiTheme="minorHAnsi" w:cstheme="minorHAnsi"/>
        </w:rPr>
      </w:pPr>
    </w:p>
    <w:p w14:paraId="1D01B597" w14:textId="77777777" w:rsidR="00BE1641" w:rsidRPr="0087419E" w:rsidRDefault="0087419E">
      <w:pPr>
        <w:rPr>
          <w:rFonts w:asciiTheme="minorHAnsi" w:hAnsiTheme="minorHAnsi" w:cstheme="minorHAnsi"/>
        </w:rPr>
      </w:pPr>
      <w:r w:rsidRPr="0087419E">
        <w:rPr>
          <w:rFonts w:asciiTheme="minorHAnsi" w:eastAsia="Arial" w:hAnsiTheme="minorHAnsi" w:cstheme="minorHAnsi"/>
          <w:b/>
          <w:bCs/>
        </w:rPr>
        <w:t>T: 531-253-533</w:t>
      </w:r>
    </w:p>
    <w:p w14:paraId="65A025D1" w14:textId="77777777" w:rsidR="00BE1641" w:rsidRPr="0087419E" w:rsidRDefault="00BE1641">
      <w:pPr>
        <w:spacing w:line="150" w:lineRule="exact"/>
        <w:rPr>
          <w:rFonts w:asciiTheme="minorHAnsi" w:hAnsiTheme="minorHAnsi" w:cstheme="minorHAnsi"/>
        </w:rPr>
      </w:pPr>
    </w:p>
    <w:p w14:paraId="4BD7AA1A" w14:textId="77777777" w:rsidR="00BE1641" w:rsidRPr="0087419E" w:rsidRDefault="0087419E">
      <w:pPr>
        <w:numPr>
          <w:ilvl w:val="0"/>
          <w:numId w:val="1"/>
        </w:numPr>
        <w:tabs>
          <w:tab w:val="left" w:pos="220"/>
        </w:tabs>
        <w:ind w:left="220" w:hanging="220"/>
        <w:rPr>
          <w:rFonts w:asciiTheme="minorHAnsi" w:eastAsia="Arial" w:hAnsiTheme="minorHAnsi" w:cstheme="minorHAnsi"/>
          <w:b/>
          <w:bCs/>
        </w:rPr>
      </w:pPr>
      <w:r w:rsidRPr="0087419E">
        <w:rPr>
          <w:rFonts w:asciiTheme="minorHAnsi" w:eastAsia="Arial" w:hAnsiTheme="minorHAnsi" w:cstheme="minorHAnsi"/>
          <w:b/>
          <w:bCs/>
          <w:color w:val="0563C1"/>
          <w:u w:val="single"/>
        </w:rPr>
        <w:t>contact@BipolarOrder.com</w:t>
      </w:r>
    </w:p>
    <w:p w14:paraId="2BA585DB" w14:textId="77777777" w:rsidR="00BE1641" w:rsidRPr="0087419E" w:rsidRDefault="00BE1641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80CF74E" w14:textId="77777777" w:rsidR="00BE1641" w:rsidRPr="0087419E" w:rsidRDefault="00BE1641">
      <w:pPr>
        <w:spacing w:line="203" w:lineRule="exact"/>
        <w:rPr>
          <w:rFonts w:asciiTheme="minorHAnsi" w:hAnsiTheme="minorHAnsi" w:cstheme="minorHAnsi"/>
          <w:sz w:val="24"/>
          <w:szCs w:val="24"/>
        </w:rPr>
      </w:pPr>
    </w:p>
    <w:p w14:paraId="74782F85" w14:textId="77777777" w:rsidR="00BE1641" w:rsidRPr="0087419E" w:rsidRDefault="0087419E">
      <w:pPr>
        <w:spacing w:line="445" w:lineRule="auto"/>
        <w:ind w:right="400"/>
        <w:rPr>
          <w:rFonts w:asciiTheme="minorHAnsi" w:hAnsiTheme="minorHAnsi" w:cstheme="minorHAnsi"/>
          <w:sz w:val="18"/>
          <w:szCs w:val="18"/>
        </w:rPr>
      </w:pPr>
      <w:r w:rsidRPr="0087419E">
        <w:rPr>
          <w:rFonts w:asciiTheme="minorHAnsi" w:eastAsia="Arial" w:hAnsiTheme="minorHAnsi" w:cstheme="minorHAnsi"/>
          <w:b/>
          <w:bCs/>
          <w:sz w:val="18"/>
          <w:szCs w:val="18"/>
        </w:rPr>
        <w:t>Jakub Żołubak</w:t>
      </w:r>
      <w:r w:rsidRPr="0087419E">
        <w:rPr>
          <w:rFonts w:asciiTheme="minorHAnsi" w:eastAsia="Arial" w:hAnsiTheme="minorHAnsi" w:cstheme="minorHAnsi"/>
          <w:sz w:val="18"/>
          <w:szCs w:val="18"/>
        </w:rPr>
        <w:t xml:space="preserve"> - gitarzysta jazzowy, kompozytor. Edukację pobierał we Wrocławskiej Szkole Jazzu i Muzyki Rozrywkowej. Uczestnik licznych warsztatów gitarowych i </w:t>
      </w:r>
      <w:r w:rsidRPr="0087419E">
        <w:rPr>
          <w:rFonts w:asciiTheme="minorHAnsi" w:eastAsia="Arial" w:hAnsiTheme="minorHAnsi" w:cstheme="minorHAnsi"/>
          <w:sz w:val="18"/>
          <w:szCs w:val="18"/>
        </w:rPr>
        <w:t>jazzowych, nauczyciel, autor rozpowszechnionych w kilku tysiącach egzemplarzy multimedialnych kursów gry na gitarze, od kilku lat związany z warszawską sceną jazzową.</w:t>
      </w:r>
    </w:p>
    <w:p w14:paraId="41C3E665" w14:textId="77777777" w:rsidR="00BE1641" w:rsidRPr="0087419E" w:rsidRDefault="00BE1641">
      <w:pPr>
        <w:spacing w:line="188" w:lineRule="exact"/>
        <w:rPr>
          <w:rFonts w:asciiTheme="minorHAnsi" w:hAnsiTheme="minorHAnsi" w:cstheme="minorHAnsi"/>
          <w:sz w:val="18"/>
          <w:szCs w:val="18"/>
        </w:rPr>
      </w:pPr>
    </w:p>
    <w:p w14:paraId="136A8BE2" w14:textId="77777777" w:rsidR="00BE1641" w:rsidRPr="0087419E" w:rsidRDefault="0087419E">
      <w:pPr>
        <w:spacing w:line="410" w:lineRule="auto"/>
        <w:ind w:right="20"/>
        <w:rPr>
          <w:rFonts w:asciiTheme="minorHAnsi" w:hAnsiTheme="minorHAnsi" w:cstheme="minorHAnsi"/>
          <w:sz w:val="18"/>
          <w:szCs w:val="18"/>
        </w:rPr>
      </w:pPr>
      <w:r w:rsidRPr="0087419E">
        <w:rPr>
          <w:rFonts w:asciiTheme="minorHAnsi" w:eastAsia="Arial" w:hAnsiTheme="minorHAnsi" w:cstheme="minorHAnsi"/>
          <w:b/>
          <w:bCs/>
          <w:sz w:val="18"/>
          <w:szCs w:val="18"/>
        </w:rPr>
        <w:t>Mateusz Chorążewicz -</w:t>
      </w:r>
      <w:r w:rsidRPr="0087419E">
        <w:rPr>
          <w:rFonts w:asciiTheme="minorHAnsi" w:eastAsia="Arial" w:hAnsiTheme="minorHAnsi" w:cstheme="minorHAnsi"/>
          <w:sz w:val="18"/>
          <w:szCs w:val="18"/>
        </w:rPr>
        <w:t xml:space="preserve"> saksofonista, kompozytor, aranżer. Absolwent Akademii Muzycznej im</w:t>
      </w:r>
      <w:r w:rsidRPr="0087419E">
        <w:rPr>
          <w:rFonts w:asciiTheme="minorHAnsi" w:eastAsia="Arial" w:hAnsiTheme="minorHAnsi" w:cstheme="minorHAnsi"/>
          <w:sz w:val="18"/>
          <w:szCs w:val="18"/>
        </w:rPr>
        <w:t>. Stanisława Moniuszki w Gdańsku w klasie saksofonu jazzowego Macieja Obary, uczestnik wielu warsztatów prowadzonych przez takie postacie jak Jim Black, Dominik Wania, Zohar Fresco, Andy Middleton, John Escreet, czy Wayne Horvitz. W sezonie 2015/2016 był c</w:t>
      </w:r>
      <w:r w:rsidRPr="0087419E">
        <w:rPr>
          <w:rFonts w:asciiTheme="minorHAnsi" w:eastAsia="Arial" w:hAnsiTheme="minorHAnsi" w:cstheme="minorHAnsi"/>
          <w:sz w:val="18"/>
          <w:szCs w:val="18"/>
        </w:rPr>
        <w:t>złonkiem zespołu instrumentalnego Mazowieckiego Teatru Muzycznego.</w:t>
      </w:r>
    </w:p>
    <w:p w14:paraId="798512BF" w14:textId="77777777" w:rsidR="00BE1641" w:rsidRPr="0087419E" w:rsidRDefault="00BE1641">
      <w:pPr>
        <w:spacing w:line="213" w:lineRule="exact"/>
        <w:rPr>
          <w:rFonts w:asciiTheme="minorHAnsi" w:hAnsiTheme="minorHAnsi" w:cstheme="minorHAnsi"/>
          <w:b/>
          <w:bCs/>
          <w:sz w:val="18"/>
          <w:szCs w:val="18"/>
        </w:rPr>
      </w:pPr>
    </w:p>
    <w:p w14:paraId="012D2BB1" w14:textId="77777777" w:rsidR="00BE1641" w:rsidRPr="0087419E" w:rsidRDefault="0087419E">
      <w:pPr>
        <w:spacing w:line="463" w:lineRule="auto"/>
        <w:ind w:right="540"/>
        <w:rPr>
          <w:rFonts w:asciiTheme="minorHAnsi" w:hAnsiTheme="minorHAnsi" w:cstheme="minorHAnsi"/>
          <w:sz w:val="18"/>
          <w:szCs w:val="18"/>
        </w:rPr>
      </w:pPr>
      <w:r w:rsidRPr="0087419E">
        <w:rPr>
          <w:rFonts w:asciiTheme="minorHAnsi" w:eastAsia="Arial" w:hAnsiTheme="minorHAnsi" w:cstheme="minorHAnsi"/>
          <w:b/>
          <w:bCs/>
          <w:sz w:val="18"/>
          <w:szCs w:val="18"/>
        </w:rPr>
        <w:t>Rafał Hajduga</w:t>
      </w:r>
      <w:r w:rsidRPr="0087419E">
        <w:rPr>
          <w:rFonts w:asciiTheme="minorHAnsi" w:eastAsia="Arial" w:hAnsiTheme="minorHAnsi" w:cstheme="minorHAnsi"/>
          <w:sz w:val="18"/>
          <w:szCs w:val="18"/>
        </w:rPr>
        <w:t xml:space="preserve"> - kontrabasista/gitarzysta basowy. Nieustannie poszukujący nowych brzmień oraz połączeń między muzyką akustyczną i elektroniczną. Występował z wieloma wybitnymi artystami tak</w:t>
      </w:r>
      <w:r w:rsidRPr="0087419E">
        <w:rPr>
          <w:rFonts w:asciiTheme="minorHAnsi" w:eastAsia="Arial" w:hAnsiTheme="minorHAnsi" w:cstheme="minorHAnsi"/>
          <w:sz w:val="18"/>
          <w:szCs w:val="18"/>
        </w:rPr>
        <w:t>imi jak: Janusz Muniak, Vadim Brodski, Ania Rusowicz, Stanisław Soyka, Paweł Kaczmarczyk, Polska Orkiestra Radiowa, Warszawska Orkiestra Sentymentalna, The Dumplings, Yuuki, New Life’m. Występował na licznych festiwalach w Polsce i za granicą m.in. na Open</w:t>
      </w:r>
      <w:r w:rsidRPr="0087419E">
        <w:rPr>
          <w:rFonts w:asciiTheme="minorHAnsi" w:eastAsia="Arial" w:hAnsiTheme="minorHAnsi" w:cstheme="minorHAnsi"/>
          <w:sz w:val="18"/>
          <w:szCs w:val="18"/>
        </w:rPr>
        <w:t>’er Festival, Bielska Zadymka Jazzowa, Bluesroads Festival, Slot Art Festival, Landesjazzfestn Rheinland-Pfalz.</w:t>
      </w:r>
    </w:p>
    <w:p w14:paraId="3CF1D3FB" w14:textId="77777777" w:rsidR="00BE1641" w:rsidRPr="0087419E" w:rsidRDefault="00BE1641">
      <w:pPr>
        <w:spacing w:line="183" w:lineRule="exact"/>
        <w:rPr>
          <w:rFonts w:asciiTheme="minorHAnsi" w:hAnsiTheme="minorHAnsi" w:cstheme="minorHAnsi"/>
          <w:sz w:val="18"/>
          <w:szCs w:val="18"/>
        </w:rPr>
      </w:pPr>
    </w:p>
    <w:p w14:paraId="245E243F" w14:textId="77777777" w:rsidR="00BE1641" w:rsidRPr="0087419E" w:rsidRDefault="0087419E">
      <w:pPr>
        <w:spacing w:line="409" w:lineRule="auto"/>
        <w:rPr>
          <w:rFonts w:asciiTheme="minorHAnsi" w:hAnsiTheme="minorHAnsi" w:cstheme="minorHAnsi"/>
          <w:sz w:val="18"/>
          <w:szCs w:val="18"/>
        </w:rPr>
      </w:pPr>
      <w:r w:rsidRPr="0087419E">
        <w:rPr>
          <w:rFonts w:asciiTheme="minorHAnsi" w:eastAsia="Arial" w:hAnsiTheme="minorHAnsi" w:cstheme="minorHAnsi"/>
          <w:b/>
          <w:bCs/>
          <w:sz w:val="18"/>
          <w:szCs w:val="18"/>
        </w:rPr>
        <w:t>Maciek Wojcieszuk -</w:t>
      </w:r>
      <w:r w:rsidRPr="0087419E">
        <w:rPr>
          <w:rFonts w:asciiTheme="minorHAnsi" w:eastAsia="Arial" w:hAnsiTheme="minorHAnsi" w:cstheme="minorHAnsi"/>
          <w:sz w:val="18"/>
          <w:szCs w:val="18"/>
        </w:rPr>
        <w:t xml:space="preserve"> perkusista, kompozytor – urodzony w 1990 roku w Lublinie. Absolwent Instytutu Jazzu Akademii Muzycznej im. Karola Szymanows</w:t>
      </w:r>
      <w:r w:rsidRPr="0087419E">
        <w:rPr>
          <w:rFonts w:asciiTheme="minorHAnsi" w:eastAsia="Arial" w:hAnsiTheme="minorHAnsi" w:cstheme="minorHAnsi"/>
          <w:sz w:val="18"/>
          <w:szCs w:val="18"/>
        </w:rPr>
        <w:t>kiego w klasie dr Adama Buczka oraz PWSM przy ulicy Bednarskiej w klasie p. Czesława Bartkowskiego. Wraz z Radosławem Łukaszewiczem i Michałem Załęskim współtworzy USG Trio, zespół prezentujący autorskie kompozycje. Jego własny zespół (Maciek Wojcieszuk Qu</w:t>
      </w:r>
      <w:r w:rsidRPr="0087419E">
        <w:rPr>
          <w:rFonts w:asciiTheme="minorHAnsi" w:eastAsia="Arial" w:hAnsiTheme="minorHAnsi" w:cstheme="minorHAnsi"/>
          <w:sz w:val="18"/>
          <w:szCs w:val="18"/>
        </w:rPr>
        <w:t>intet) został doceniony nagrodą Grand Prix na festiwalu Getxo Jazz w Hiszpanii w 2015 r . Od 2017 r. członek zespołu HoTS.</w:t>
      </w:r>
    </w:p>
    <w:p w14:paraId="4AA13E95" w14:textId="77777777" w:rsidR="00BE1641" w:rsidRPr="0087419E" w:rsidRDefault="00BE1641">
      <w:pPr>
        <w:rPr>
          <w:rFonts w:asciiTheme="minorHAnsi" w:hAnsiTheme="minorHAnsi" w:cstheme="minorHAnsi"/>
        </w:rPr>
        <w:sectPr w:rsidR="00BE1641" w:rsidRPr="0087419E" w:rsidSect="0087419E">
          <w:pgSz w:w="11900" w:h="16906"/>
          <w:pgMar w:top="381" w:right="276" w:bottom="0" w:left="426" w:header="0" w:footer="0" w:gutter="0"/>
          <w:cols w:space="708" w:equalWidth="0">
            <w:col w:w="10904"/>
          </w:cols>
        </w:sectPr>
      </w:pPr>
    </w:p>
    <w:p w14:paraId="26EAAEBA" w14:textId="77777777" w:rsidR="00BE1641" w:rsidRPr="0087419E" w:rsidRDefault="0087419E">
      <w:pPr>
        <w:ind w:right="-159"/>
        <w:jc w:val="center"/>
        <w:rPr>
          <w:rFonts w:asciiTheme="minorHAnsi" w:hAnsiTheme="minorHAnsi" w:cstheme="minorHAnsi"/>
          <w:sz w:val="20"/>
          <w:szCs w:val="20"/>
        </w:rPr>
      </w:pPr>
      <w:bookmarkStart w:id="1" w:name="page2"/>
      <w:bookmarkEnd w:id="1"/>
      <w:r w:rsidRPr="0087419E">
        <w:rPr>
          <w:rFonts w:asciiTheme="minorHAnsi" w:eastAsia="Arial" w:hAnsiTheme="minorHAnsi" w:cstheme="minorHAnsi"/>
          <w:b/>
          <w:bCs/>
          <w:sz w:val="40"/>
          <w:szCs w:val="40"/>
        </w:rPr>
        <w:lastRenderedPageBreak/>
        <w:t>Recenzje</w:t>
      </w:r>
    </w:p>
    <w:p w14:paraId="143DCBD2" w14:textId="77777777" w:rsidR="00BE1641" w:rsidRPr="0087419E" w:rsidRDefault="00BE1641">
      <w:pPr>
        <w:spacing w:line="228" w:lineRule="exact"/>
        <w:rPr>
          <w:rFonts w:asciiTheme="minorHAnsi" w:hAnsiTheme="minorHAnsi" w:cstheme="minorHAnsi"/>
          <w:sz w:val="20"/>
          <w:szCs w:val="20"/>
        </w:rPr>
      </w:pPr>
    </w:p>
    <w:p w14:paraId="21C0FE40" w14:textId="77777777" w:rsidR="00BE1641" w:rsidRPr="0087419E" w:rsidRDefault="0087419E">
      <w:pPr>
        <w:spacing w:line="389" w:lineRule="auto"/>
        <w:ind w:right="240"/>
        <w:rPr>
          <w:rFonts w:asciiTheme="minorHAnsi" w:hAnsiTheme="minorHAnsi" w:cstheme="minorHAnsi"/>
          <w:sz w:val="20"/>
          <w:szCs w:val="20"/>
        </w:rPr>
      </w:pPr>
      <w:r w:rsidRPr="0087419E">
        <w:rPr>
          <w:rFonts w:asciiTheme="minorHAnsi" w:eastAsia="Arial" w:hAnsiTheme="minorHAnsi" w:cstheme="minorHAnsi"/>
          <w:sz w:val="24"/>
          <w:szCs w:val="24"/>
        </w:rPr>
        <w:t xml:space="preserve">"Bipolar Order to projekt oryginalny, trudno porównać muzykę zespołu wprost do </w:t>
      </w:r>
      <w:r w:rsidRPr="0087419E">
        <w:rPr>
          <w:rFonts w:asciiTheme="minorHAnsi" w:eastAsia="Arial" w:hAnsiTheme="minorHAnsi" w:cstheme="minorHAnsi"/>
          <w:sz w:val="24"/>
          <w:szCs w:val="24"/>
        </w:rPr>
        <w:t>jakiejkolwiek sławnej światowej grupy. Znalezienie własnego, odmiennego brzmienia już na debiutanckim krążku to spory sukces."</w:t>
      </w:r>
    </w:p>
    <w:p w14:paraId="03E69141" w14:textId="77777777" w:rsidR="00BE1641" w:rsidRPr="0087419E" w:rsidRDefault="00BE1641">
      <w:pPr>
        <w:spacing w:line="136" w:lineRule="exact"/>
        <w:rPr>
          <w:rFonts w:asciiTheme="minorHAnsi" w:hAnsiTheme="minorHAnsi" w:cstheme="minorHAnsi"/>
          <w:sz w:val="20"/>
          <w:szCs w:val="20"/>
        </w:rPr>
      </w:pPr>
    </w:p>
    <w:p w14:paraId="3F5F2056" w14:textId="77777777" w:rsidR="00BE1641" w:rsidRPr="0087419E" w:rsidRDefault="0087419E">
      <w:pPr>
        <w:numPr>
          <w:ilvl w:val="0"/>
          <w:numId w:val="2"/>
        </w:numPr>
        <w:tabs>
          <w:tab w:val="left" w:pos="120"/>
        </w:tabs>
        <w:ind w:left="120" w:hanging="120"/>
        <w:rPr>
          <w:rFonts w:asciiTheme="minorHAnsi" w:eastAsia="Arial" w:hAnsiTheme="minorHAnsi" w:cstheme="minorHAnsi"/>
        </w:rPr>
      </w:pPr>
      <w:r w:rsidRPr="0087419E">
        <w:rPr>
          <w:rFonts w:asciiTheme="minorHAnsi" w:eastAsia="Arial" w:hAnsiTheme="minorHAnsi" w:cstheme="minorHAnsi"/>
          <w:color w:val="0563C1"/>
          <w:u w:val="single"/>
        </w:rPr>
        <w:t>Rafał Garszczyński, JazzPress, RadioJazz.FM</w:t>
      </w:r>
    </w:p>
    <w:p w14:paraId="3F686626" w14:textId="77777777" w:rsidR="00BE1641" w:rsidRPr="0087419E" w:rsidRDefault="00BE1641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232390A8" w14:textId="77777777" w:rsidR="00BE1641" w:rsidRPr="0087419E" w:rsidRDefault="00BE1641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26713022" w14:textId="77777777" w:rsidR="00BE1641" w:rsidRPr="0087419E" w:rsidRDefault="00BE1641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5F505D8B" w14:textId="77777777" w:rsidR="00BE1641" w:rsidRPr="0087419E" w:rsidRDefault="00BE1641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29218B7E" w14:textId="77777777" w:rsidR="00BE1641" w:rsidRPr="0087419E" w:rsidRDefault="00BE1641">
      <w:pPr>
        <w:spacing w:line="297" w:lineRule="exact"/>
        <w:rPr>
          <w:rFonts w:asciiTheme="minorHAnsi" w:hAnsiTheme="minorHAnsi" w:cstheme="minorHAnsi"/>
          <w:sz w:val="20"/>
          <w:szCs w:val="20"/>
        </w:rPr>
      </w:pPr>
    </w:p>
    <w:p w14:paraId="06F12D21" w14:textId="77777777" w:rsidR="00BE1641" w:rsidRPr="0087419E" w:rsidRDefault="0087419E">
      <w:pPr>
        <w:spacing w:line="386" w:lineRule="auto"/>
        <w:ind w:right="100"/>
        <w:rPr>
          <w:rFonts w:asciiTheme="minorHAnsi" w:hAnsiTheme="minorHAnsi" w:cstheme="minorHAnsi"/>
          <w:sz w:val="20"/>
          <w:szCs w:val="20"/>
        </w:rPr>
      </w:pPr>
      <w:r w:rsidRPr="0087419E">
        <w:rPr>
          <w:rFonts w:asciiTheme="minorHAnsi" w:eastAsia="Arial" w:hAnsiTheme="minorHAnsi" w:cstheme="minorHAnsi"/>
          <w:sz w:val="24"/>
          <w:szCs w:val="24"/>
        </w:rPr>
        <w:t xml:space="preserve">"Dzięki konstrukcyjnym i technicznym przeciwieństwom album jest </w:t>
      </w:r>
      <w:r w:rsidRPr="0087419E">
        <w:rPr>
          <w:rFonts w:asciiTheme="minorHAnsi" w:eastAsia="Arial" w:hAnsiTheme="minorHAnsi" w:cstheme="minorHAnsi"/>
          <w:sz w:val="24"/>
          <w:szCs w:val="24"/>
        </w:rPr>
        <w:t>znacznie dynamiczniejszy i mniej przewidywalny, a przy tym nie trąca sztucznością, co przy debiutach jest przecież tak powszechne. Całość jest stylistycznie świetnie zaaranżowana i przez cały czas trzyma poziom zwłaszcza pod względem melodycznej intrygi (.</w:t>
      </w:r>
      <w:r w:rsidRPr="0087419E">
        <w:rPr>
          <w:rFonts w:asciiTheme="minorHAnsi" w:eastAsia="Arial" w:hAnsiTheme="minorHAnsi" w:cstheme="minorHAnsi"/>
          <w:sz w:val="24"/>
          <w:szCs w:val="24"/>
        </w:rPr>
        <w:t>..)."</w:t>
      </w:r>
    </w:p>
    <w:p w14:paraId="6D5D01FC" w14:textId="77777777" w:rsidR="00BE1641" w:rsidRPr="0087419E" w:rsidRDefault="00BE1641">
      <w:pPr>
        <w:spacing w:line="141" w:lineRule="exact"/>
        <w:rPr>
          <w:rFonts w:asciiTheme="minorHAnsi" w:hAnsiTheme="minorHAnsi" w:cstheme="minorHAnsi"/>
          <w:sz w:val="20"/>
          <w:szCs w:val="20"/>
        </w:rPr>
      </w:pPr>
    </w:p>
    <w:p w14:paraId="242206D3" w14:textId="77777777" w:rsidR="00BE1641" w:rsidRPr="0087419E" w:rsidRDefault="0087419E">
      <w:pPr>
        <w:numPr>
          <w:ilvl w:val="0"/>
          <w:numId w:val="3"/>
        </w:numPr>
        <w:tabs>
          <w:tab w:val="left" w:pos="120"/>
        </w:tabs>
        <w:ind w:left="120" w:hanging="120"/>
        <w:rPr>
          <w:rFonts w:asciiTheme="minorHAnsi" w:eastAsia="Arial" w:hAnsiTheme="minorHAnsi" w:cstheme="minorHAnsi"/>
        </w:rPr>
      </w:pPr>
      <w:r w:rsidRPr="0087419E">
        <w:rPr>
          <w:rFonts w:asciiTheme="minorHAnsi" w:eastAsia="Arial" w:hAnsiTheme="minorHAnsi" w:cstheme="minorHAnsi"/>
          <w:color w:val="0563C1"/>
          <w:u w:val="single"/>
        </w:rPr>
        <w:t>Laboratorium Muzycznych Fuzji</w:t>
      </w:r>
    </w:p>
    <w:p w14:paraId="486CA43E" w14:textId="77777777" w:rsidR="00BE1641" w:rsidRPr="0087419E" w:rsidRDefault="00BE1641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0AE5C554" w14:textId="77777777" w:rsidR="00BE1641" w:rsidRPr="0087419E" w:rsidRDefault="00BE1641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2BCFE316" w14:textId="77777777" w:rsidR="00BE1641" w:rsidRPr="0087419E" w:rsidRDefault="00BE1641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614785FA" w14:textId="77777777" w:rsidR="00BE1641" w:rsidRPr="0087419E" w:rsidRDefault="00BE1641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0FEBB080" w14:textId="77777777" w:rsidR="00BE1641" w:rsidRPr="0087419E" w:rsidRDefault="00BE1641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5FDEC875" w14:textId="77777777" w:rsidR="00BE1641" w:rsidRPr="0087419E" w:rsidRDefault="00BE1641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00BD25EC" w14:textId="77777777" w:rsidR="00BE1641" w:rsidRPr="0087419E" w:rsidRDefault="00BE1641">
      <w:pPr>
        <w:spacing w:line="235" w:lineRule="exact"/>
        <w:rPr>
          <w:rFonts w:asciiTheme="minorHAnsi" w:hAnsiTheme="minorHAnsi" w:cstheme="minorHAnsi"/>
          <w:sz w:val="20"/>
          <w:szCs w:val="20"/>
        </w:rPr>
      </w:pPr>
    </w:p>
    <w:p w14:paraId="7364740C" w14:textId="77777777" w:rsidR="00BE1641" w:rsidRPr="0087419E" w:rsidRDefault="0087419E">
      <w:pPr>
        <w:spacing w:line="463" w:lineRule="auto"/>
        <w:rPr>
          <w:rFonts w:asciiTheme="minorHAnsi" w:hAnsiTheme="minorHAnsi" w:cstheme="minorHAnsi"/>
          <w:sz w:val="20"/>
          <w:szCs w:val="20"/>
        </w:rPr>
      </w:pPr>
      <w:r w:rsidRPr="0087419E">
        <w:rPr>
          <w:rFonts w:asciiTheme="minorHAnsi" w:eastAsia="Arial" w:hAnsiTheme="minorHAnsi" w:cstheme="minorHAnsi"/>
          <w:sz w:val="21"/>
          <w:szCs w:val="21"/>
        </w:rPr>
        <w:t xml:space="preserve">"(...) the album is still quite impressive considering it’s a debut and taking into account the excellent compositions it presents. It should be of interest to many listeners, especially those who still have </w:t>
      </w:r>
      <w:r w:rsidRPr="0087419E">
        <w:rPr>
          <w:rFonts w:asciiTheme="minorHAnsi" w:eastAsia="Arial" w:hAnsiTheme="minorHAnsi" w:cstheme="minorHAnsi"/>
          <w:sz w:val="21"/>
          <w:szCs w:val="21"/>
        </w:rPr>
        <w:t>not lost hope in the possibility that Fusion can produce interesting music today. All in all well done!"</w:t>
      </w:r>
    </w:p>
    <w:p w14:paraId="6FC4DBBB" w14:textId="77777777" w:rsidR="00BE1641" w:rsidRPr="0087419E" w:rsidRDefault="00BE1641">
      <w:pPr>
        <w:spacing w:line="80" w:lineRule="exact"/>
        <w:rPr>
          <w:rFonts w:asciiTheme="minorHAnsi" w:hAnsiTheme="minorHAnsi" w:cstheme="minorHAnsi"/>
          <w:sz w:val="20"/>
          <w:szCs w:val="20"/>
        </w:rPr>
      </w:pPr>
    </w:p>
    <w:p w14:paraId="6E2E858C" w14:textId="77777777" w:rsidR="00BE1641" w:rsidRPr="0087419E" w:rsidRDefault="0087419E">
      <w:pPr>
        <w:numPr>
          <w:ilvl w:val="0"/>
          <w:numId w:val="4"/>
        </w:numPr>
        <w:tabs>
          <w:tab w:val="left" w:pos="120"/>
        </w:tabs>
        <w:ind w:left="120" w:hanging="120"/>
        <w:rPr>
          <w:rFonts w:asciiTheme="minorHAnsi" w:eastAsia="Arial" w:hAnsiTheme="minorHAnsi" w:cstheme="minorHAnsi"/>
        </w:rPr>
      </w:pPr>
      <w:r w:rsidRPr="0087419E">
        <w:rPr>
          <w:rFonts w:asciiTheme="minorHAnsi" w:eastAsia="Arial" w:hAnsiTheme="minorHAnsi" w:cstheme="minorHAnsi"/>
          <w:color w:val="0563C1"/>
          <w:u w:val="single"/>
        </w:rPr>
        <w:t>Adam Baruch, The Soundtrack Of My Life</w:t>
      </w:r>
    </w:p>
    <w:sectPr w:rsidR="00BE1641" w:rsidRPr="0087419E">
      <w:pgSz w:w="11900" w:h="16838"/>
      <w:pgMar w:top="828" w:right="866" w:bottom="1440" w:left="720" w:header="0" w:footer="0" w:gutter="0"/>
      <w:cols w:space="708" w:equalWidth="0">
        <w:col w:w="10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95CFF"/>
    <w:multiLevelType w:val="hybridMultilevel"/>
    <w:tmpl w:val="26CCCA6C"/>
    <w:lvl w:ilvl="0" w:tplc="455ADCD4">
      <w:start w:val="1"/>
      <w:numFmt w:val="bullet"/>
      <w:lvlText w:val="-"/>
      <w:lvlJc w:val="left"/>
    </w:lvl>
    <w:lvl w:ilvl="1" w:tplc="46A6AABE">
      <w:numFmt w:val="decimal"/>
      <w:lvlText w:val=""/>
      <w:lvlJc w:val="left"/>
    </w:lvl>
    <w:lvl w:ilvl="2" w:tplc="E67E06D0">
      <w:numFmt w:val="decimal"/>
      <w:lvlText w:val=""/>
      <w:lvlJc w:val="left"/>
    </w:lvl>
    <w:lvl w:ilvl="3" w:tplc="9D7039EA">
      <w:numFmt w:val="decimal"/>
      <w:lvlText w:val=""/>
      <w:lvlJc w:val="left"/>
    </w:lvl>
    <w:lvl w:ilvl="4" w:tplc="26BAFA28">
      <w:numFmt w:val="decimal"/>
      <w:lvlText w:val=""/>
      <w:lvlJc w:val="left"/>
    </w:lvl>
    <w:lvl w:ilvl="5" w:tplc="7DBC0FFC">
      <w:numFmt w:val="decimal"/>
      <w:lvlText w:val=""/>
      <w:lvlJc w:val="left"/>
    </w:lvl>
    <w:lvl w:ilvl="6" w:tplc="A7D87A82">
      <w:numFmt w:val="decimal"/>
      <w:lvlText w:val=""/>
      <w:lvlJc w:val="left"/>
    </w:lvl>
    <w:lvl w:ilvl="7" w:tplc="5388F05C">
      <w:numFmt w:val="decimal"/>
      <w:lvlText w:val=""/>
      <w:lvlJc w:val="left"/>
    </w:lvl>
    <w:lvl w:ilvl="8" w:tplc="B97C6E18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0AEE8A82"/>
    <w:lvl w:ilvl="0" w:tplc="1E4A4D04">
      <w:start w:val="1"/>
      <w:numFmt w:val="bullet"/>
      <w:lvlText w:val="-"/>
      <w:lvlJc w:val="left"/>
    </w:lvl>
    <w:lvl w:ilvl="1" w:tplc="ED28AF4A">
      <w:numFmt w:val="decimal"/>
      <w:lvlText w:val=""/>
      <w:lvlJc w:val="left"/>
    </w:lvl>
    <w:lvl w:ilvl="2" w:tplc="401A95CE">
      <w:numFmt w:val="decimal"/>
      <w:lvlText w:val=""/>
      <w:lvlJc w:val="left"/>
    </w:lvl>
    <w:lvl w:ilvl="3" w:tplc="8CC4D412">
      <w:numFmt w:val="decimal"/>
      <w:lvlText w:val=""/>
      <w:lvlJc w:val="left"/>
    </w:lvl>
    <w:lvl w:ilvl="4" w:tplc="4718CD3C">
      <w:numFmt w:val="decimal"/>
      <w:lvlText w:val=""/>
      <w:lvlJc w:val="left"/>
    </w:lvl>
    <w:lvl w:ilvl="5" w:tplc="03C63336">
      <w:numFmt w:val="decimal"/>
      <w:lvlText w:val=""/>
      <w:lvlJc w:val="left"/>
    </w:lvl>
    <w:lvl w:ilvl="6" w:tplc="E6D4F02A">
      <w:numFmt w:val="decimal"/>
      <w:lvlText w:val=""/>
      <w:lvlJc w:val="left"/>
    </w:lvl>
    <w:lvl w:ilvl="7" w:tplc="135C0F36">
      <w:numFmt w:val="decimal"/>
      <w:lvlText w:val=""/>
      <w:lvlJc w:val="left"/>
    </w:lvl>
    <w:lvl w:ilvl="8" w:tplc="D8B2AE5E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E44003C0"/>
    <w:lvl w:ilvl="0" w:tplc="4D763E80">
      <w:start w:val="1"/>
      <w:numFmt w:val="bullet"/>
      <w:lvlText w:val="-"/>
      <w:lvlJc w:val="left"/>
    </w:lvl>
    <w:lvl w:ilvl="1" w:tplc="393075A8">
      <w:numFmt w:val="decimal"/>
      <w:lvlText w:val=""/>
      <w:lvlJc w:val="left"/>
    </w:lvl>
    <w:lvl w:ilvl="2" w:tplc="3FE6C036">
      <w:numFmt w:val="decimal"/>
      <w:lvlText w:val=""/>
      <w:lvlJc w:val="left"/>
    </w:lvl>
    <w:lvl w:ilvl="3" w:tplc="642EAAFA">
      <w:numFmt w:val="decimal"/>
      <w:lvlText w:val=""/>
      <w:lvlJc w:val="left"/>
    </w:lvl>
    <w:lvl w:ilvl="4" w:tplc="E56267DE">
      <w:numFmt w:val="decimal"/>
      <w:lvlText w:val=""/>
      <w:lvlJc w:val="left"/>
    </w:lvl>
    <w:lvl w:ilvl="5" w:tplc="3D9627FC">
      <w:numFmt w:val="decimal"/>
      <w:lvlText w:val=""/>
      <w:lvlJc w:val="left"/>
    </w:lvl>
    <w:lvl w:ilvl="6" w:tplc="5CF6AC44">
      <w:numFmt w:val="decimal"/>
      <w:lvlText w:val=""/>
      <w:lvlJc w:val="left"/>
    </w:lvl>
    <w:lvl w:ilvl="7" w:tplc="5FEAF58C">
      <w:numFmt w:val="decimal"/>
      <w:lvlText w:val=""/>
      <w:lvlJc w:val="left"/>
    </w:lvl>
    <w:lvl w:ilvl="8" w:tplc="956E305E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2C14485C"/>
    <w:lvl w:ilvl="0" w:tplc="83E0C2AC">
      <w:start w:val="5"/>
      <w:numFmt w:val="upperLetter"/>
      <w:lvlText w:val="%1:"/>
      <w:lvlJc w:val="left"/>
    </w:lvl>
    <w:lvl w:ilvl="1" w:tplc="B9300414">
      <w:numFmt w:val="decimal"/>
      <w:lvlText w:val=""/>
      <w:lvlJc w:val="left"/>
    </w:lvl>
    <w:lvl w:ilvl="2" w:tplc="C9DC8A8C">
      <w:numFmt w:val="decimal"/>
      <w:lvlText w:val=""/>
      <w:lvlJc w:val="left"/>
    </w:lvl>
    <w:lvl w:ilvl="3" w:tplc="B1464414">
      <w:numFmt w:val="decimal"/>
      <w:lvlText w:val=""/>
      <w:lvlJc w:val="left"/>
    </w:lvl>
    <w:lvl w:ilvl="4" w:tplc="497A4FC6">
      <w:numFmt w:val="decimal"/>
      <w:lvlText w:val=""/>
      <w:lvlJc w:val="left"/>
    </w:lvl>
    <w:lvl w:ilvl="5" w:tplc="D4624C50">
      <w:numFmt w:val="decimal"/>
      <w:lvlText w:val=""/>
      <w:lvlJc w:val="left"/>
    </w:lvl>
    <w:lvl w:ilvl="6" w:tplc="29309EFE">
      <w:numFmt w:val="decimal"/>
      <w:lvlText w:val=""/>
      <w:lvlJc w:val="left"/>
    </w:lvl>
    <w:lvl w:ilvl="7" w:tplc="E510147E">
      <w:numFmt w:val="decimal"/>
      <w:lvlText w:val=""/>
      <w:lvlJc w:val="left"/>
    </w:lvl>
    <w:lvl w:ilvl="8" w:tplc="86803F7E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641"/>
    <w:rsid w:val="0087419E"/>
    <w:rsid w:val="00B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530B"/>
  <w15:docId w15:val="{EDA2FCA4-6DC8-4338-ABF9-07E9F3A4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Mateusz Chorążewicz</cp:lastModifiedBy>
  <cp:revision>2</cp:revision>
  <dcterms:created xsi:type="dcterms:W3CDTF">2020-06-23T19:48:00Z</dcterms:created>
  <dcterms:modified xsi:type="dcterms:W3CDTF">2020-06-23T17:50:00Z</dcterms:modified>
</cp:coreProperties>
</file>